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69" w:rsidRDefault="00610E69" w:rsidP="00610E69">
      <w:pPr>
        <w:ind w:left="1440" w:right="1440"/>
        <w:jc w:val="center"/>
        <w:rPr>
          <w:sz w:val="36"/>
          <w:szCs w:val="36"/>
        </w:rPr>
      </w:pPr>
      <w:r w:rsidRPr="00610E69">
        <w:rPr>
          <w:sz w:val="36"/>
          <w:szCs w:val="36"/>
        </w:rPr>
        <w:t>Arizona AFO</w:t>
      </w:r>
    </w:p>
    <w:p w:rsidR="00610E69" w:rsidRPr="00610E69" w:rsidRDefault="00610E69" w:rsidP="00610E69">
      <w:pPr>
        <w:ind w:left="1440" w:right="1440"/>
        <w:jc w:val="center"/>
        <w:rPr>
          <w:sz w:val="20"/>
          <w:szCs w:val="20"/>
        </w:rPr>
      </w:pPr>
    </w:p>
    <w:p w:rsidR="00610E69" w:rsidRPr="00610E69" w:rsidRDefault="00610E69" w:rsidP="00610E69">
      <w:pPr>
        <w:ind w:left="1440" w:right="1440"/>
        <w:rPr>
          <w:b/>
          <w:sz w:val="24"/>
          <w:szCs w:val="24"/>
          <w:u w:val="single"/>
        </w:rPr>
      </w:pPr>
      <w:r w:rsidRPr="00610E69">
        <w:rPr>
          <w:b/>
          <w:sz w:val="24"/>
          <w:szCs w:val="24"/>
          <w:u w:val="single"/>
        </w:rPr>
        <w:t xml:space="preserve">Wear &amp; Care </w:t>
      </w:r>
    </w:p>
    <w:p w:rsidR="00610E69" w:rsidRPr="00610E69" w:rsidRDefault="00610E69" w:rsidP="00610E69">
      <w:pPr>
        <w:ind w:left="1440" w:right="1440"/>
        <w:rPr>
          <w:sz w:val="24"/>
          <w:szCs w:val="24"/>
        </w:rPr>
      </w:pPr>
      <w:r w:rsidRPr="00610E69">
        <w:rPr>
          <w:sz w:val="24"/>
          <w:szCs w:val="24"/>
        </w:rPr>
        <w:t xml:space="preserve">The Arizona AFO™ must be worn with a shoe since it is ineffective without one. Lace up or Velcro the orthosis first, and then put on the shoe using a shoe horn if necessary. Always wear a sock, stocking, or similar garment under the orthosis to reduce friction and protect from perspiration. Natural fiber socks, such as cotton, allow better air circulation and absorption of perspiration. Shoes worn with an orthosis should provide sufficient support: slippers, sandals and loafers may be inappropriate, depending on your foot and ankle condition. Patients with the Arizona AFO™ should check regularly for signs of skin pressure and irregular shoe wear. Please call our office with any questions or concerns. </w:t>
      </w:r>
    </w:p>
    <w:p w:rsidR="00610E69" w:rsidRPr="00610E69" w:rsidRDefault="00610E69" w:rsidP="00610E69">
      <w:pPr>
        <w:ind w:left="1440" w:right="1440"/>
        <w:rPr>
          <w:b/>
          <w:sz w:val="24"/>
          <w:szCs w:val="24"/>
          <w:u w:val="single"/>
        </w:rPr>
      </w:pPr>
      <w:r w:rsidRPr="00610E69">
        <w:rPr>
          <w:b/>
          <w:sz w:val="24"/>
          <w:szCs w:val="24"/>
          <w:u w:val="single"/>
        </w:rPr>
        <w:t xml:space="preserve">Self-Examination Your </w:t>
      </w:r>
    </w:p>
    <w:p w:rsidR="00610E69" w:rsidRDefault="00610E69" w:rsidP="00610E69">
      <w:pPr>
        <w:ind w:left="1440" w:right="1440"/>
        <w:rPr>
          <w:sz w:val="24"/>
          <w:szCs w:val="24"/>
        </w:rPr>
      </w:pPr>
      <w:r w:rsidRPr="00610E69">
        <w:rPr>
          <w:sz w:val="24"/>
          <w:szCs w:val="24"/>
        </w:rPr>
        <w:t xml:space="preserve">Arizona AFO™ was made to fit you properly and provide the greatest degree of comfort. Like breaking in a new pair of shoes, it may take a brief period before the orthosis feels natural. Follow the instructions of your healthcare professional, regarding the length of time to wear the device as you build up your tolerance. A properly fitting orthosis exerts a firm, steady </w:t>
      </w:r>
      <w:bookmarkStart w:id="0" w:name="_GoBack"/>
      <w:bookmarkEnd w:id="0"/>
      <w:r w:rsidRPr="00610E69">
        <w:rPr>
          <w:sz w:val="24"/>
          <w:szCs w:val="24"/>
        </w:rPr>
        <w:t xml:space="preserve">pressure, similar to an open-palm hand pushing against the skin. It should not cause any sharp, stabbing pain or create bruises, calluses or blisters. Should this occur, call the office immediately and arrange an appointment for an adjustment. Occasionally, extended periods of standing and hot or humid weather will result in some swelling. Remove the orthosis and elevate your leg until the swelling subsides. If it persists or becomes painful, notify your healthcare professional at once. Daily examination of skin in contact with the orthosis should become a habit. A new orthosis may cause some redness, which should disappear within 15 minutes after removing the device. If the redness does not disappear, make an appointment to have this checked. People with diabetes, vascular insufficiency or neuropathy are especially vulnerable to skin irritation, particularly in bony areas including the bottoms of feet. Extra care should be taken and even minor skin irritations should be treated promptly. </w:t>
      </w:r>
    </w:p>
    <w:p w:rsidR="00610E69" w:rsidRPr="00610E69" w:rsidRDefault="00610E69" w:rsidP="00610E69">
      <w:pPr>
        <w:ind w:left="1440" w:right="1440"/>
        <w:rPr>
          <w:sz w:val="24"/>
          <w:szCs w:val="24"/>
        </w:rPr>
      </w:pPr>
    </w:p>
    <w:p w:rsidR="00610E69" w:rsidRPr="00610E69" w:rsidRDefault="00610E69" w:rsidP="00610E69">
      <w:pPr>
        <w:ind w:left="1440" w:right="1440"/>
        <w:rPr>
          <w:b/>
          <w:sz w:val="24"/>
          <w:szCs w:val="24"/>
          <w:u w:val="single"/>
        </w:rPr>
      </w:pPr>
      <w:r w:rsidRPr="00610E69">
        <w:rPr>
          <w:b/>
          <w:sz w:val="24"/>
          <w:szCs w:val="24"/>
          <w:u w:val="single"/>
        </w:rPr>
        <w:lastRenderedPageBreak/>
        <w:t xml:space="preserve">Proper Hygiene </w:t>
      </w:r>
    </w:p>
    <w:p w:rsidR="000D3B36" w:rsidRPr="00610E69" w:rsidRDefault="00610E69" w:rsidP="00610E69">
      <w:pPr>
        <w:ind w:left="1440" w:right="1440"/>
        <w:rPr>
          <w:sz w:val="24"/>
          <w:szCs w:val="24"/>
        </w:rPr>
      </w:pPr>
      <w:r w:rsidRPr="00610E69">
        <w:rPr>
          <w:sz w:val="24"/>
          <w:szCs w:val="24"/>
        </w:rPr>
        <w:t>Any skin covered by the orthosis should be washed daily with warm water and mild soap. Thoroughly clean the bottoms of your feet and between the toes to avoid bacteria and dirt collections. The skin should be completely dry before wearing the orthosis. Your Arizona AFO™ should be cleaned regularly with a solution of ½ alcohol and ½ water using a clean cotton towel. Do not attempt to hasten drying by using a hair dryer or placing the appliance in front of a heater. Your orthosis may be towel-tried or left to dry at room temperature. Use a quality leather cleaner and conditioner on the outside of the orthosis. Talcum powder will help prevent odors. If any part of your brace becomes cracked or broken, make an appointment to take it in for repair. Worn leather portions should also be repaired. If further assistance is needed please contact the office. If you were given specific manufacturer care instructions for your orthosis please be sure to follow the directions closely.</w:t>
      </w:r>
    </w:p>
    <w:sectPr w:rsidR="000D3B36" w:rsidRPr="00610E69"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1C" w:rsidRDefault="0033121C" w:rsidP="005577F1">
      <w:pPr>
        <w:spacing w:after="0" w:line="240" w:lineRule="auto"/>
      </w:pPr>
      <w:r>
        <w:separator/>
      </w:r>
    </w:p>
  </w:endnote>
  <w:endnote w:type="continuationSeparator" w:id="0">
    <w:p w:rsidR="0033121C" w:rsidRDefault="0033121C"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1C" w:rsidRDefault="0033121C" w:rsidP="005577F1">
      <w:pPr>
        <w:spacing w:after="0" w:line="240" w:lineRule="auto"/>
      </w:pPr>
      <w:r>
        <w:separator/>
      </w:r>
    </w:p>
  </w:footnote>
  <w:footnote w:type="continuationSeparator" w:id="0">
    <w:p w:rsidR="0033121C" w:rsidRDefault="0033121C"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53BF"/>
    <w:rsid w:val="002051C4"/>
    <w:rsid w:val="00270E33"/>
    <w:rsid w:val="002D2740"/>
    <w:rsid w:val="00310884"/>
    <w:rsid w:val="003108B4"/>
    <w:rsid w:val="0033121C"/>
    <w:rsid w:val="00471FA1"/>
    <w:rsid w:val="004C038C"/>
    <w:rsid w:val="005061CB"/>
    <w:rsid w:val="005577F1"/>
    <w:rsid w:val="00581FD8"/>
    <w:rsid w:val="00594160"/>
    <w:rsid w:val="005B7B27"/>
    <w:rsid w:val="00610E69"/>
    <w:rsid w:val="00671EB7"/>
    <w:rsid w:val="00683D48"/>
    <w:rsid w:val="00687E40"/>
    <w:rsid w:val="006A46CF"/>
    <w:rsid w:val="007350AB"/>
    <w:rsid w:val="007F084E"/>
    <w:rsid w:val="007F5578"/>
    <w:rsid w:val="008224BA"/>
    <w:rsid w:val="008B4E5A"/>
    <w:rsid w:val="008D6544"/>
    <w:rsid w:val="00931B32"/>
    <w:rsid w:val="009546E1"/>
    <w:rsid w:val="009B3540"/>
    <w:rsid w:val="009E1608"/>
    <w:rsid w:val="00A24A19"/>
    <w:rsid w:val="00AA278E"/>
    <w:rsid w:val="00AB26B5"/>
    <w:rsid w:val="00AD18E3"/>
    <w:rsid w:val="00BC01E9"/>
    <w:rsid w:val="00C41030"/>
    <w:rsid w:val="00C709CD"/>
    <w:rsid w:val="00CD74FF"/>
    <w:rsid w:val="00D17B04"/>
    <w:rsid w:val="00D47A0A"/>
    <w:rsid w:val="00DB2BB0"/>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C51A-AB34-4DF4-8C58-074C8F85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2</cp:revision>
  <cp:lastPrinted>2019-03-06T02:00:00Z</cp:lastPrinted>
  <dcterms:created xsi:type="dcterms:W3CDTF">2022-05-14T00:03:00Z</dcterms:created>
  <dcterms:modified xsi:type="dcterms:W3CDTF">2022-05-14T00:03:00Z</dcterms:modified>
</cp:coreProperties>
</file>